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AD" w:rsidRPr="00155324" w:rsidRDefault="006F0CAD" w:rsidP="00155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55324"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 w:rsidRPr="00155324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884EDB" w:rsidRPr="00155324" w:rsidRDefault="006F0CAD" w:rsidP="00155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ГБОУ </w:t>
      </w:r>
      <w:r w:rsidR="00655295">
        <w:rPr>
          <w:rFonts w:ascii="Times New Roman" w:hAnsi="Times New Roman" w:cs="Times New Roman"/>
          <w:sz w:val="28"/>
          <w:szCs w:val="28"/>
        </w:rPr>
        <w:t xml:space="preserve"> </w:t>
      </w:r>
      <w:r w:rsidRPr="00155324">
        <w:rPr>
          <w:rFonts w:ascii="Times New Roman" w:hAnsi="Times New Roman" w:cs="Times New Roman"/>
          <w:sz w:val="28"/>
          <w:szCs w:val="28"/>
        </w:rPr>
        <w:t xml:space="preserve">ПК </w:t>
      </w:r>
      <w:r w:rsidR="00884EDB" w:rsidRPr="00155324">
        <w:rPr>
          <w:rFonts w:ascii="Times New Roman" w:hAnsi="Times New Roman" w:cs="Times New Roman"/>
          <w:sz w:val="28"/>
          <w:szCs w:val="28"/>
        </w:rPr>
        <w:t>«Школа-</w:t>
      </w:r>
      <w:r w:rsidR="00884EDB" w:rsidRPr="00155324">
        <w:rPr>
          <w:rFonts w:ascii="Times New Roman" w:eastAsia="Times New Roman" w:hAnsi="Times New Roman" w:cs="Times New Roman"/>
          <w:sz w:val="28"/>
          <w:szCs w:val="28"/>
        </w:rPr>
        <w:t xml:space="preserve">интернат для </w:t>
      </w:r>
      <w:r w:rsidR="00884EDB" w:rsidRPr="00155324">
        <w:rPr>
          <w:rFonts w:ascii="Times New Roman" w:hAnsi="Times New Roman" w:cs="Times New Roman"/>
          <w:sz w:val="28"/>
          <w:szCs w:val="28"/>
        </w:rPr>
        <w:t xml:space="preserve"> </w:t>
      </w:r>
      <w:r w:rsidR="00884EDB" w:rsidRPr="0015532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5532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зрения</w:t>
      </w:r>
      <w:r w:rsidR="00884EDB" w:rsidRPr="0015532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55324" w:rsidRDefault="00155324" w:rsidP="001553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AD" w:rsidRPr="00155324" w:rsidRDefault="006F0CAD" w:rsidP="001553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Общие приемы работы с текстом в условиях специальной школы</w:t>
      </w:r>
    </w:p>
    <w:p w:rsidR="00155324" w:rsidRDefault="00155324" w:rsidP="00155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F1C" w:rsidRPr="00155324" w:rsidRDefault="00155F1C" w:rsidP="00155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Аннотация</w:t>
      </w:r>
    </w:p>
    <w:p w:rsidR="00884EDB" w:rsidRPr="00155324" w:rsidRDefault="00155F1C" w:rsidP="0015532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В статье представлены формы и методы работы с текстом, ориентированные на устную и письменную коммуникацию детей с ограниченными возможностями здоровья. Рассматриваются этапы работы по развитию умения понимать </w:t>
      </w:r>
      <w:proofErr w:type="gramStart"/>
      <w:r w:rsidRPr="0015532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155324">
        <w:rPr>
          <w:rFonts w:ascii="Times New Roman" w:hAnsi="Times New Roman" w:cs="Times New Roman"/>
          <w:sz w:val="28"/>
          <w:szCs w:val="28"/>
        </w:rPr>
        <w:t>, осознавать авторский замысел, строить логически правильный ответ.</w:t>
      </w:r>
    </w:p>
    <w:p w:rsidR="00155324" w:rsidRDefault="00155324" w:rsidP="00155324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6B" w:rsidRPr="00155324" w:rsidRDefault="0069256B" w:rsidP="00155324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Текст как единица языка лежит в основе изучения любого предмета, поэтому обучение ребенка общим приемам работы с текстом</w:t>
      </w:r>
      <w:r w:rsidR="007442D4" w:rsidRPr="00155324">
        <w:rPr>
          <w:rFonts w:ascii="Times New Roman" w:hAnsi="Times New Roman" w:cs="Times New Roman"/>
          <w:sz w:val="28"/>
          <w:szCs w:val="28"/>
        </w:rPr>
        <w:t xml:space="preserve"> </w:t>
      </w:r>
      <w:r w:rsidR="00D25EA0" w:rsidRPr="00155324">
        <w:rPr>
          <w:rFonts w:ascii="Times New Roman" w:hAnsi="Times New Roman" w:cs="Times New Roman"/>
          <w:sz w:val="28"/>
          <w:szCs w:val="28"/>
        </w:rPr>
        <w:t xml:space="preserve">в школе-интернате для незрячих и слабовидящих детей </w:t>
      </w:r>
      <w:r w:rsidR="007442D4" w:rsidRPr="00155324">
        <w:rPr>
          <w:rFonts w:ascii="Times New Roman" w:hAnsi="Times New Roman" w:cs="Times New Roman"/>
          <w:sz w:val="28"/>
          <w:szCs w:val="28"/>
        </w:rPr>
        <w:t>является приоритетным</w:t>
      </w:r>
      <w:r w:rsidRPr="00155324">
        <w:rPr>
          <w:rFonts w:ascii="Times New Roman" w:hAnsi="Times New Roman" w:cs="Times New Roman"/>
          <w:sz w:val="28"/>
          <w:szCs w:val="28"/>
        </w:rPr>
        <w:t>.</w:t>
      </w:r>
    </w:p>
    <w:p w:rsidR="0069256B" w:rsidRPr="00155324" w:rsidRDefault="00D25EA0" w:rsidP="0015532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Р</w:t>
      </w:r>
      <w:r w:rsidR="0069256B" w:rsidRPr="00155324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155324">
        <w:rPr>
          <w:rFonts w:ascii="Times New Roman" w:hAnsi="Times New Roman" w:cs="Times New Roman"/>
          <w:sz w:val="28"/>
          <w:szCs w:val="28"/>
        </w:rPr>
        <w:t xml:space="preserve">с текстом </w:t>
      </w:r>
      <w:r w:rsidR="0069256B" w:rsidRPr="00155324">
        <w:rPr>
          <w:rFonts w:ascii="Times New Roman" w:hAnsi="Times New Roman" w:cs="Times New Roman"/>
          <w:sz w:val="28"/>
          <w:szCs w:val="28"/>
        </w:rPr>
        <w:t>нацелена, прежде всего, на то, чтобы научить ребенка понимать прочитанное, осознавать авторский замысел, видеть своеобразие авторского стил</w:t>
      </w:r>
      <w:r w:rsidR="005B4ECF" w:rsidRPr="00155324">
        <w:rPr>
          <w:rFonts w:ascii="Times New Roman" w:hAnsi="Times New Roman" w:cs="Times New Roman"/>
          <w:sz w:val="28"/>
          <w:szCs w:val="28"/>
        </w:rPr>
        <w:t>я, красоту и образность языка, так как дет</w:t>
      </w:r>
      <w:r w:rsidR="0069256B" w:rsidRPr="00155324">
        <w:rPr>
          <w:rFonts w:ascii="Times New Roman" w:hAnsi="Times New Roman" w:cs="Times New Roman"/>
          <w:sz w:val="28"/>
          <w:szCs w:val="28"/>
        </w:rPr>
        <w:t xml:space="preserve">и с </w:t>
      </w:r>
      <w:r w:rsidR="005B4ECF" w:rsidRPr="00155324">
        <w:rPr>
          <w:rFonts w:ascii="Times New Roman" w:hAnsi="Times New Roman" w:cs="Times New Roman"/>
          <w:sz w:val="28"/>
          <w:szCs w:val="28"/>
        </w:rPr>
        <w:t>ограниченными возможностями здоровья часто испытывают затруднения</w:t>
      </w:r>
      <w:r w:rsidR="0069256B" w:rsidRPr="00155324">
        <w:rPr>
          <w:rFonts w:ascii="Times New Roman" w:hAnsi="Times New Roman" w:cs="Times New Roman"/>
          <w:sz w:val="28"/>
          <w:szCs w:val="28"/>
        </w:rPr>
        <w:t xml:space="preserve">, </w:t>
      </w:r>
      <w:r w:rsidR="005B4ECF" w:rsidRPr="00155324">
        <w:rPr>
          <w:rFonts w:ascii="Times New Roman" w:hAnsi="Times New Roman" w:cs="Times New Roman"/>
          <w:sz w:val="28"/>
          <w:szCs w:val="28"/>
        </w:rPr>
        <w:t xml:space="preserve">связанные с пониманием смысловой стороны языка. </w:t>
      </w:r>
    </w:p>
    <w:p w:rsidR="0069256B" w:rsidRPr="00155324" w:rsidRDefault="0069256B" w:rsidP="0015532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Первым же условием верного восприятия текста является понимание каждого слова. Однако слепые и слабовидящие дети не могут  порой сопоставить усвоенные слова с обозначаемыми их объектами, не понимают многозначные слова, что, в конечном счете, приводит к проблемам связной речи.</w:t>
      </w:r>
      <w:r w:rsidR="00C95216" w:rsidRPr="00155324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155324">
        <w:rPr>
          <w:rFonts w:ascii="Times New Roman" w:hAnsi="Times New Roman" w:cs="Times New Roman"/>
          <w:sz w:val="28"/>
          <w:szCs w:val="28"/>
        </w:rPr>
        <w:t xml:space="preserve"> в этом направлении</w:t>
      </w:r>
      <w:r w:rsidR="005B4ECF" w:rsidRPr="00155324">
        <w:rPr>
          <w:rFonts w:ascii="Times New Roman" w:hAnsi="Times New Roman" w:cs="Times New Roman"/>
          <w:sz w:val="28"/>
          <w:szCs w:val="28"/>
        </w:rPr>
        <w:t xml:space="preserve"> ведется</w:t>
      </w:r>
    </w:p>
    <w:p w:rsidR="0069256B" w:rsidRPr="00155324" w:rsidRDefault="005B4ECF" w:rsidP="0015532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9256B" w:rsidRPr="00155324">
        <w:rPr>
          <w:rFonts w:ascii="Times New Roman" w:hAnsi="Times New Roman" w:cs="Times New Roman"/>
          <w:bCs/>
          <w:sz w:val="28"/>
          <w:szCs w:val="28"/>
        </w:rPr>
        <w:t>на уровне</w:t>
      </w:r>
      <w:r w:rsidRPr="00155324">
        <w:rPr>
          <w:rFonts w:ascii="Times New Roman" w:hAnsi="Times New Roman" w:cs="Times New Roman"/>
          <w:bCs/>
          <w:sz w:val="28"/>
          <w:szCs w:val="28"/>
        </w:rPr>
        <w:t xml:space="preserve"> понимания</w:t>
      </w:r>
      <w:r w:rsidR="0069256B" w:rsidRPr="00155324">
        <w:rPr>
          <w:rFonts w:ascii="Times New Roman" w:hAnsi="Times New Roman" w:cs="Times New Roman"/>
          <w:bCs/>
          <w:sz w:val="28"/>
          <w:szCs w:val="28"/>
        </w:rPr>
        <w:t xml:space="preserve"> слова,</w:t>
      </w:r>
    </w:p>
    <w:p w:rsidR="0069256B" w:rsidRPr="00155324" w:rsidRDefault="0069256B" w:rsidP="0015532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ECF" w:rsidRPr="0015532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55324">
        <w:rPr>
          <w:rFonts w:ascii="Times New Roman" w:hAnsi="Times New Roman" w:cs="Times New Roman"/>
          <w:bCs/>
          <w:sz w:val="28"/>
          <w:szCs w:val="28"/>
        </w:rPr>
        <w:t xml:space="preserve">на уровне </w:t>
      </w:r>
      <w:r w:rsidR="005B4ECF" w:rsidRPr="00155324">
        <w:rPr>
          <w:rFonts w:ascii="Times New Roman" w:hAnsi="Times New Roman" w:cs="Times New Roman"/>
          <w:bCs/>
          <w:sz w:val="28"/>
          <w:szCs w:val="28"/>
        </w:rPr>
        <w:t xml:space="preserve">понимания </w:t>
      </w:r>
      <w:r w:rsidRPr="00155324">
        <w:rPr>
          <w:rFonts w:ascii="Times New Roman" w:hAnsi="Times New Roman" w:cs="Times New Roman"/>
          <w:bCs/>
          <w:sz w:val="28"/>
          <w:szCs w:val="28"/>
        </w:rPr>
        <w:t>предложения,</w:t>
      </w:r>
    </w:p>
    <w:p w:rsidR="0069256B" w:rsidRPr="00155324" w:rsidRDefault="005B4ECF" w:rsidP="0015532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2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9256B" w:rsidRPr="00155324">
        <w:rPr>
          <w:rFonts w:ascii="Times New Roman" w:hAnsi="Times New Roman" w:cs="Times New Roman"/>
          <w:bCs/>
          <w:sz w:val="28"/>
          <w:szCs w:val="28"/>
        </w:rPr>
        <w:t xml:space="preserve">на уровне </w:t>
      </w:r>
      <w:r w:rsidRPr="00155324">
        <w:rPr>
          <w:rFonts w:ascii="Times New Roman" w:hAnsi="Times New Roman" w:cs="Times New Roman"/>
          <w:bCs/>
          <w:sz w:val="28"/>
          <w:szCs w:val="28"/>
        </w:rPr>
        <w:t xml:space="preserve">понимания </w:t>
      </w:r>
      <w:r w:rsidR="0069256B" w:rsidRPr="00155324">
        <w:rPr>
          <w:rFonts w:ascii="Times New Roman" w:hAnsi="Times New Roman" w:cs="Times New Roman"/>
          <w:bCs/>
          <w:sz w:val="28"/>
          <w:szCs w:val="28"/>
        </w:rPr>
        <w:t>текста.</w:t>
      </w:r>
    </w:p>
    <w:p w:rsidR="0069256B" w:rsidRPr="00155324" w:rsidRDefault="0069256B" w:rsidP="00155324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324">
        <w:rPr>
          <w:rFonts w:ascii="Times New Roman" w:hAnsi="Times New Roman" w:cs="Times New Roman"/>
          <w:bCs/>
          <w:sz w:val="28"/>
          <w:szCs w:val="28"/>
        </w:rPr>
        <w:t>Деление это</w:t>
      </w:r>
      <w:r w:rsidR="005B4ECF" w:rsidRPr="0015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324">
        <w:rPr>
          <w:rFonts w:ascii="Times New Roman" w:hAnsi="Times New Roman" w:cs="Times New Roman"/>
          <w:bCs/>
          <w:sz w:val="28"/>
          <w:szCs w:val="28"/>
        </w:rPr>
        <w:t>условное, потому что формирование умений каждого уровня направлено на обучение пониманию текста в целом.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55324">
        <w:rPr>
          <w:rFonts w:ascii="Times New Roman" w:hAnsi="Times New Roman" w:cs="Times New Roman"/>
          <w:b/>
          <w:sz w:val="28"/>
          <w:szCs w:val="28"/>
        </w:rPr>
        <w:t xml:space="preserve"> Упражнения на уровне понимания слова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 Первое условие верного восприятия текста – это понимание каждого его слова. Поэтому вначале учащимся предлагаются задания, цель которых научить понимать значение многозначных слов, чувствовать их различные оттенки, затем задания, направленные на обучение умениям рассматривать слово в отношении их разных значений и делать адекватный выбор одного из них, отличать прямое и переносное значение слов.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Например: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«Замени синонимом»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Учащимся предлагаются пары словосочетаний, в которых необходимо объяснить выделенные слова, подобрав к ним близкие по смыслу слова, например: </w:t>
      </w:r>
      <w:r w:rsidRPr="00155324">
        <w:rPr>
          <w:rFonts w:ascii="Times New Roman" w:hAnsi="Times New Roman" w:cs="Times New Roman"/>
          <w:b/>
          <w:sz w:val="28"/>
          <w:szCs w:val="28"/>
        </w:rPr>
        <w:t xml:space="preserve">золотые </w:t>
      </w:r>
      <w:r w:rsidRPr="00155324">
        <w:rPr>
          <w:rFonts w:ascii="Times New Roman" w:hAnsi="Times New Roman" w:cs="Times New Roman"/>
          <w:sz w:val="28"/>
          <w:szCs w:val="28"/>
        </w:rPr>
        <w:t xml:space="preserve">руки – </w:t>
      </w:r>
      <w:r w:rsidRPr="00155324">
        <w:rPr>
          <w:rFonts w:ascii="Times New Roman" w:hAnsi="Times New Roman" w:cs="Times New Roman"/>
          <w:b/>
          <w:sz w:val="28"/>
          <w:szCs w:val="28"/>
        </w:rPr>
        <w:t>золотое</w:t>
      </w:r>
      <w:r w:rsidRPr="00155324">
        <w:rPr>
          <w:rFonts w:ascii="Times New Roman" w:hAnsi="Times New Roman" w:cs="Times New Roman"/>
          <w:sz w:val="28"/>
          <w:szCs w:val="28"/>
        </w:rPr>
        <w:t xml:space="preserve"> кольцо, </w:t>
      </w:r>
      <w:r w:rsidRPr="00155324">
        <w:rPr>
          <w:rFonts w:ascii="Times New Roman" w:hAnsi="Times New Roman" w:cs="Times New Roman"/>
          <w:b/>
          <w:sz w:val="28"/>
          <w:szCs w:val="28"/>
        </w:rPr>
        <w:t xml:space="preserve">железная </w:t>
      </w:r>
      <w:r w:rsidRPr="00155324">
        <w:rPr>
          <w:rFonts w:ascii="Times New Roman" w:hAnsi="Times New Roman" w:cs="Times New Roman"/>
          <w:sz w:val="28"/>
          <w:szCs w:val="28"/>
        </w:rPr>
        <w:t xml:space="preserve">дверь – </w:t>
      </w:r>
      <w:r w:rsidRPr="00155324">
        <w:rPr>
          <w:rFonts w:ascii="Times New Roman" w:hAnsi="Times New Roman" w:cs="Times New Roman"/>
          <w:b/>
          <w:sz w:val="28"/>
          <w:szCs w:val="28"/>
        </w:rPr>
        <w:t>железный</w:t>
      </w:r>
      <w:r w:rsidRPr="00155324">
        <w:rPr>
          <w:rFonts w:ascii="Times New Roman" w:hAnsi="Times New Roman" w:cs="Times New Roman"/>
          <w:sz w:val="28"/>
          <w:szCs w:val="28"/>
        </w:rPr>
        <w:t xml:space="preserve"> характер, </w:t>
      </w:r>
      <w:r w:rsidRPr="00155324">
        <w:rPr>
          <w:rFonts w:ascii="Times New Roman" w:hAnsi="Times New Roman" w:cs="Times New Roman"/>
          <w:b/>
          <w:sz w:val="28"/>
          <w:szCs w:val="28"/>
        </w:rPr>
        <w:t>горячее</w:t>
      </w:r>
      <w:r w:rsidRPr="00155324">
        <w:rPr>
          <w:rFonts w:ascii="Times New Roman" w:hAnsi="Times New Roman" w:cs="Times New Roman"/>
          <w:sz w:val="28"/>
          <w:szCs w:val="28"/>
        </w:rPr>
        <w:t xml:space="preserve"> сердце – </w:t>
      </w:r>
      <w:r w:rsidRPr="00155324">
        <w:rPr>
          <w:rFonts w:ascii="Times New Roman" w:hAnsi="Times New Roman" w:cs="Times New Roman"/>
          <w:b/>
          <w:sz w:val="28"/>
          <w:szCs w:val="28"/>
        </w:rPr>
        <w:t>горячий</w:t>
      </w:r>
      <w:r w:rsidRPr="00155324">
        <w:rPr>
          <w:rFonts w:ascii="Times New Roman" w:hAnsi="Times New Roman" w:cs="Times New Roman"/>
          <w:sz w:val="28"/>
          <w:szCs w:val="28"/>
        </w:rPr>
        <w:t xml:space="preserve"> чай и т. п.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 xml:space="preserve">«Кто больше?» 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 Предлагаются многозначные слова. Необходимо найти как можно больше значений данных слов, например:</w:t>
      </w:r>
    </w:p>
    <w:p w:rsidR="00155324" w:rsidRPr="00155324" w:rsidRDefault="00155324" w:rsidP="00155324">
      <w:pPr>
        <w:tabs>
          <w:tab w:val="left" w:pos="24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Коса - волосы, песчаная коса, сельскохозяйственное орудие, …</w:t>
      </w:r>
    </w:p>
    <w:p w:rsidR="00155324" w:rsidRPr="00155324" w:rsidRDefault="00155324" w:rsidP="00155324">
      <w:pPr>
        <w:tabs>
          <w:tab w:val="left" w:pos="24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Звезда - небесное тело, знаменитость, морская звезда, …</w:t>
      </w:r>
    </w:p>
    <w:p w:rsidR="00155324" w:rsidRPr="00155324" w:rsidRDefault="00155324" w:rsidP="00155324">
      <w:pPr>
        <w:tabs>
          <w:tab w:val="left" w:pos="24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Вилка - столовый прибор, штепсельная вилка, …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«Подбери синонимы»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Предлагаются слова разных частей речи, к которым следует подобрать как можно больше синонимов, например:</w:t>
      </w:r>
    </w:p>
    <w:p w:rsidR="00155324" w:rsidRPr="00155324" w:rsidRDefault="00155324" w:rsidP="00155324">
      <w:pPr>
        <w:tabs>
          <w:tab w:val="left" w:pos="24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Большой - огромный, громадный, гигантский, …</w:t>
      </w:r>
    </w:p>
    <w:p w:rsidR="00155324" w:rsidRPr="00155324" w:rsidRDefault="00155324" w:rsidP="00155324">
      <w:pPr>
        <w:tabs>
          <w:tab w:val="left" w:pos="24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Умный - смышлёный, смекалистый, мудрый, …</w:t>
      </w:r>
    </w:p>
    <w:p w:rsidR="00155324" w:rsidRPr="00155324" w:rsidRDefault="00155324" w:rsidP="00155324">
      <w:pPr>
        <w:tabs>
          <w:tab w:val="left" w:pos="24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Ошибка - оплошность, погрешность, промах, …</w:t>
      </w:r>
    </w:p>
    <w:p w:rsidR="00155324" w:rsidRPr="00155324" w:rsidRDefault="00155324" w:rsidP="00155324">
      <w:pPr>
        <w:tabs>
          <w:tab w:val="left" w:pos="24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Удивить - поразить, изумить, ошеломить, …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«Фразеологизмы»</w:t>
      </w:r>
      <w:r w:rsidRPr="0015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Учащимся предлагается объяснить смысл фразеологизмов, заменив их одним словом, например:</w:t>
      </w:r>
    </w:p>
    <w:p w:rsidR="00155324" w:rsidRPr="00155324" w:rsidRDefault="00155324" w:rsidP="00155324">
      <w:pPr>
        <w:tabs>
          <w:tab w:val="left" w:pos="6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 xml:space="preserve">Держать язык за зубами - </w:t>
      </w:r>
      <w:r w:rsidRPr="00155324">
        <w:rPr>
          <w:rFonts w:ascii="Times New Roman" w:hAnsi="Times New Roman" w:cs="Times New Roman"/>
          <w:sz w:val="28"/>
          <w:szCs w:val="28"/>
        </w:rPr>
        <w:t>молчать</w:t>
      </w:r>
    </w:p>
    <w:p w:rsidR="00155324" w:rsidRPr="00155324" w:rsidRDefault="00155324" w:rsidP="00155324">
      <w:pPr>
        <w:tabs>
          <w:tab w:val="left" w:pos="6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Ни </w:t>
      </w:r>
      <w:proofErr w:type="gramStart"/>
      <w:r w:rsidRPr="00155324">
        <w:rPr>
          <w:rFonts w:ascii="Times New Roman" w:hAnsi="Times New Roman" w:cs="Times New Roman"/>
          <w:b/>
          <w:sz w:val="28"/>
          <w:szCs w:val="28"/>
        </w:rPr>
        <w:t>свет</w:t>
      </w:r>
      <w:proofErr w:type="gramEnd"/>
      <w:r w:rsidRPr="00155324">
        <w:rPr>
          <w:rFonts w:ascii="Times New Roman" w:hAnsi="Times New Roman" w:cs="Times New Roman"/>
          <w:b/>
          <w:sz w:val="28"/>
          <w:szCs w:val="28"/>
        </w:rPr>
        <w:t xml:space="preserve"> ни заря - </w:t>
      </w:r>
      <w:r w:rsidRPr="00155324">
        <w:rPr>
          <w:rFonts w:ascii="Times New Roman" w:hAnsi="Times New Roman" w:cs="Times New Roman"/>
          <w:sz w:val="28"/>
          <w:szCs w:val="28"/>
        </w:rPr>
        <w:t>рано</w:t>
      </w:r>
    </w:p>
    <w:p w:rsidR="00155324" w:rsidRDefault="00155324" w:rsidP="00155324">
      <w:pPr>
        <w:tabs>
          <w:tab w:val="left" w:pos="64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 xml:space="preserve">Делать из мухи слона - </w:t>
      </w:r>
      <w:r w:rsidRPr="00155324">
        <w:rPr>
          <w:rFonts w:ascii="Times New Roman" w:hAnsi="Times New Roman" w:cs="Times New Roman"/>
          <w:sz w:val="28"/>
          <w:szCs w:val="28"/>
        </w:rPr>
        <w:t>преувеличивать</w:t>
      </w:r>
      <w:r w:rsidRPr="0015532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55324" w:rsidRPr="00155324" w:rsidRDefault="00155324" w:rsidP="00155324">
      <w:pPr>
        <w:tabs>
          <w:tab w:val="left" w:pos="6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5324">
        <w:rPr>
          <w:rFonts w:ascii="Times New Roman" w:hAnsi="Times New Roman" w:cs="Times New Roman"/>
          <w:b/>
          <w:sz w:val="28"/>
          <w:szCs w:val="28"/>
        </w:rPr>
        <w:t xml:space="preserve"> Упражнения на уровне понимания фразы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 Следующая группа</w:t>
      </w:r>
      <w:r w:rsidRPr="00155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324">
        <w:rPr>
          <w:rFonts w:ascii="Times New Roman" w:hAnsi="Times New Roman" w:cs="Times New Roman"/>
          <w:sz w:val="28"/>
          <w:szCs w:val="28"/>
        </w:rPr>
        <w:t>заданий связана с грамматическим и смысловым окружением слова и направлена на установление связи между словами и словосочетаниями в предложении.</w:t>
      </w:r>
    </w:p>
    <w:p w:rsidR="00155324" w:rsidRPr="00155324" w:rsidRDefault="00155324" w:rsidP="00155324">
      <w:pPr>
        <w:numPr>
          <w:ilvl w:val="0"/>
          <w:numId w:val="4"/>
        </w:numPr>
        <w:tabs>
          <w:tab w:val="left" w:pos="6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«Угадай слово»</w:t>
      </w:r>
    </w:p>
    <w:p w:rsidR="00155324" w:rsidRPr="00155324" w:rsidRDefault="00155324" w:rsidP="00155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 Предлагается составить словосочетания, угадав недостающие слова.</w:t>
      </w:r>
    </w:p>
    <w:p w:rsidR="00155324" w:rsidRPr="00155324" w:rsidRDefault="00155324" w:rsidP="00155324">
      <w:pPr>
        <w:tabs>
          <w:tab w:val="left" w:pos="47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Лютый … (мороз)</w:t>
      </w:r>
    </w:p>
    <w:p w:rsidR="00155324" w:rsidRPr="00155324" w:rsidRDefault="00155324" w:rsidP="00155324">
      <w:pPr>
        <w:tabs>
          <w:tab w:val="left" w:pos="47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Грецкий … (орех)</w:t>
      </w:r>
    </w:p>
    <w:p w:rsidR="00155324" w:rsidRPr="00155324" w:rsidRDefault="00155324" w:rsidP="00155324">
      <w:pPr>
        <w:tabs>
          <w:tab w:val="left" w:pos="47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Кромешная … (тьма)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«Прилагательное + существительное»</w:t>
      </w:r>
      <w:r w:rsidRPr="0015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А) Подобрать к каждому существительному все, какие возможно, прилагательные.</w:t>
      </w:r>
    </w:p>
    <w:p w:rsidR="00155324" w:rsidRPr="00155324" w:rsidRDefault="00155324" w:rsidP="00155324">
      <w:pPr>
        <w:tabs>
          <w:tab w:val="left" w:pos="28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Книга - интересная, любимая, толстая, увлекательная, …</w:t>
      </w:r>
    </w:p>
    <w:p w:rsidR="00155324" w:rsidRPr="00155324" w:rsidRDefault="00155324" w:rsidP="00155324">
      <w:pPr>
        <w:tabs>
          <w:tab w:val="left" w:pos="28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Друг - верный, закадычный, хороший, лучший, …</w:t>
      </w:r>
    </w:p>
    <w:p w:rsidR="00155324" w:rsidRPr="00155324" w:rsidRDefault="00155324" w:rsidP="00155324">
      <w:pPr>
        <w:tabs>
          <w:tab w:val="left" w:pos="28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Путешествие - весёлое, дальнее, загородное, кругосветное, …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Б) Подобрать к каждому прилагательному  возможные существительные.</w:t>
      </w:r>
    </w:p>
    <w:p w:rsidR="00155324" w:rsidRPr="00155324" w:rsidRDefault="00155324" w:rsidP="00155324">
      <w:pPr>
        <w:tabs>
          <w:tab w:val="left" w:pos="28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Смелый - мальчик, мужчина, воин, поступок, …</w:t>
      </w:r>
    </w:p>
    <w:p w:rsidR="00155324" w:rsidRPr="00155324" w:rsidRDefault="00155324" w:rsidP="00155324">
      <w:pPr>
        <w:tabs>
          <w:tab w:val="left" w:pos="28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Увлекательный - рассказ, разговор, фильм, маршрут, …</w:t>
      </w:r>
    </w:p>
    <w:p w:rsidR="00155324" w:rsidRPr="00155324" w:rsidRDefault="00155324" w:rsidP="00155324">
      <w:pPr>
        <w:tabs>
          <w:tab w:val="left" w:pos="28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Нарядный - костюм, ёлка, девушка, стол, ученик, …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Эти задания развивают точность речи. Кроме того, фраза в живой речи является высказыванием, выражающим целую мысль, суждение. Владея грамматической структурой фразы, легче постичь её смысл.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Другим способом отражения смысловых связей является использование служебных слов. Усваивая отдельные речевые формы, ребёнок в дальнейшем усваивает их смысловое содержание. Чтобы научить пониманию отдельных фраз, детям предлагаются задания на восстановление </w:t>
      </w:r>
      <w:r w:rsidRPr="00155324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из отдельных частей и на поиск недостающих слов. Многие упражнения сопровождаются памятками – алгоритмами. 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«Пропущенное слово»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 Учащимся предлагается подобрать подходящие по смыслу средства связи в предложениях с пропусками слов.</w:t>
      </w:r>
    </w:p>
    <w:p w:rsidR="00155324" w:rsidRPr="00155324" w:rsidRDefault="00155324" w:rsidP="00155324">
      <w:pPr>
        <w:tabs>
          <w:tab w:val="left" w:pos="6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… пойти быстрым шагом, то можно успеть к ближайшей электричке.</w:t>
      </w:r>
      <w:r w:rsidRPr="00155324">
        <w:rPr>
          <w:rFonts w:ascii="Times New Roman" w:hAnsi="Times New Roman" w:cs="Times New Roman"/>
          <w:sz w:val="28"/>
          <w:szCs w:val="28"/>
        </w:rPr>
        <w:tab/>
        <w:t>(Если)</w:t>
      </w:r>
    </w:p>
    <w:p w:rsidR="00155324" w:rsidRPr="00155324" w:rsidRDefault="00155324" w:rsidP="00155324">
      <w:pPr>
        <w:tabs>
          <w:tab w:val="left" w:pos="6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Вера … только училась, … и работала</w:t>
      </w:r>
      <w:proofErr w:type="gramStart"/>
      <w:r w:rsidRPr="001553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532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553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55324">
        <w:rPr>
          <w:rFonts w:ascii="Times New Roman" w:hAnsi="Times New Roman" w:cs="Times New Roman"/>
          <w:sz w:val="28"/>
          <w:szCs w:val="28"/>
        </w:rPr>
        <w:t>е, но)</w:t>
      </w:r>
    </w:p>
    <w:p w:rsidR="00155324" w:rsidRPr="00155324" w:rsidRDefault="00155324" w:rsidP="00155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В наших лесах водятся … зайцы, так … лисы</w:t>
      </w:r>
      <w:proofErr w:type="gramStart"/>
      <w:r w:rsidRPr="001553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532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553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5324">
        <w:rPr>
          <w:rFonts w:ascii="Times New Roman" w:hAnsi="Times New Roman" w:cs="Times New Roman"/>
          <w:sz w:val="28"/>
          <w:szCs w:val="28"/>
        </w:rPr>
        <w:t>ак, и)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«Рассыпанное предложение»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Учащимся предлагается собрать предложение из отдельных слов. Каждое слово печатается на отдельной карточке, чтобы удобно было ими оперировать. Даётся алгоритм выполнения задания.</w:t>
      </w:r>
    </w:p>
    <w:p w:rsidR="00155324" w:rsidRPr="00155324" w:rsidRDefault="00155324" w:rsidP="00155324">
      <w:pPr>
        <w:tabs>
          <w:tab w:val="left" w:pos="47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Леса, вот, багровое, полоски, показалось, </w:t>
      </w:r>
      <w:proofErr w:type="gramStart"/>
      <w:r w:rsidRPr="00155324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155324">
        <w:rPr>
          <w:rFonts w:ascii="Times New Roman" w:hAnsi="Times New Roman" w:cs="Times New Roman"/>
          <w:sz w:val="28"/>
          <w:szCs w:val="28"/>
        </w:rPr>
        <w:t>, солнце, синей.</w:t>
      </w:r>
      <w:r w:rsidRPr="00155324">
        <w:rPr>
          <w:rFonts w:ascii="Times New Roman" w:hAnsi="Times New Roman" w:cs="Times New Roman"/>
          <w:sz w:val="28"/>
          <w:szCs w:val="28"/>
        </w:rPr>
        <w:tab/>
        <w:t>(Вот из-за синей полоски леса показалось багровое солнце.)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«Подбери пару»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Даются части предложений, которые «потеряли» друг друга. Пользуясь памяткой, следует собрать их в одно предложение. При этом последовательность пар карточек также должна соответствовать смыслу текста. 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«Собери пословицу»</w:t>
      </w:r>
    </w:p>
    <w:p w:rsid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Ученикам предлагается подобрать к каждому началу пословицы из левого столбика окончание из правого. Задание сопровождается памяткой. 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5324">
        <w:rPr>
          <w:rFonts w:ascii="Times New Roman" w:hAnsi="Times New Roman" w:cs="Times New Roman"/>
          <w:b/>
          <w:sz w:val="28"/>
          <w:szCs w:val="28"/>
        </w:rPr>
        <w:t xml:space="preserve"> Упражнения на уровне понимания текста (выделение главного) 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Однако понимание отдельных фраз не обеспечивает понимание текста. Следующий этап работы связан с развитием умения выделять так называемые «смысловые ядра», что приводит к пониманию главных мыслей, существенного смысла текста. 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 Прекрасным материалом для этого являются </w:t>
      </w:r>
      <w:r w:rsidRPr="00155324">
        <w:rPr>
          <w:rFonts w:ascii="Times New Roman" w:hAnsi="Times New Roman" w:cs="Times New Roman"/>
          <w:b/>
          <w:sz w:val="28"/>
          <w:szCs w:val="28"/>
        </w:rPr>
        <w:t>пословицы</w:t>
      </w:r>
      <w:r w:rsidRPr="00155324">
        <w:rPr>
          <w:rFonts w:ascii="Times New Roman" w:hAnsi="Times New Roman" w:cs="Times New Roman"/>
          <w:sz w:val="28"/>
          <w:szCs w:val="28"/>
        </w:rPr>
        <w:t xml:space="preserve">, содержащие в себе возможности вербализации  и трансформации текста, </w:t>
      </w:r>
      <w:r w:rsidRPr="00155324">
        <w:rPr>
          <w:rFonts w:ascii="Times New Roman" w:hAnsi="Times New Roman" w:cs="Times New Roman"/>
          <w:b/>
          <w:sz w:val="28"/>
          <w:szCs w:val="28"/>
        </w:rPr>
        <w:t>и басни</w:t>
      </w:r>
      <w:r w:rsidRPr="00155324">
        <w:rPr>
          <w:rFonts w:ascii="Times New Roman" w:hAnsi="Times New Roman" w:cs="Times New Roman"/>
          <w:sz w:val="28"/>
          <w:szCs w:val="28"/>
        </w:rPr>
        <w:t xml:space="preserve">, </w:t>
      </w:r>
      <w:r w:rsidRPr="00155324">
        <w:rPr>
          <w:rFonts w:ascii="Times New Roman" w:hAnsi="Times New Roman" w:cs="Times New Roman"/>
          <w:sz w:val="28"/>
          <w:szCs w:val="28"/>
        </w:rPr>
        <w:lastRenderedPageBreak/>
        <w:t xml:space="preserve">которые, как правило, содержат две мысли: частную, конкретную, прямо вытекающую из текста, и общую, которая отражает переносный смысл, требующий абстрагирования (отвлечения)  от конкретного текста и широкого обобщения (переноса на другие сходные ситуации). Чтобы осознать главную мысль, необходимо понять переносный смысл, выраженный в тексте. 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Таким образом, цель упражнений «</w:t>
      </w:r>
      <w:r w:rsidRPr="00155324">
        <w:rPr>
          <w:rFonts w:ascii="Times New Roman" w:hAnsi="Times New Roman" w:cs="Times New Roman"/>
          <w:b/>
          <w:sz w:val="28"/>
          <w:szCs w:val="28"/>
        </w:rPr>
        <w:t>Определи смысл пословицы», «Найди пословицу, сходную по смыслу», «Что это значит?», «Найди смысл басни сей»</w:t>
      </w:r>
      <w:r w:rsidRPr="00155324">
        <w:rPr>
          <w:rFonts w:ascii="Times New Roman" w:hAnsi="Times New Roman" w:cs="Times New Roman"/>
          <w:sz w:val="28"/>
          <w:szCs w:val="28"/>
        </w:rPr>
        <w:t xml:space="preserve"> - обучить анализу содержания текста, вычленению главной мысли.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Поскольку основная мысль может содержаться </w:t>
      </w:r>
      <w:r w:rsidRPr="00155324">
        <w:rPr>
          <w:rFonts w:ascii="Times New Roman" w:hAnsi="Times New Roman" w:cs="Times New Roman"/>
          <w:b/>
          <w:sz w:val="28"/>
          <w:szCs w:val="28"/>
        </w:rPr>
        <w:t>в заглавии</w:t>
      </w:r>
      <w:r w:rsidRPr="00155324">
        <w:rPr>
          <w:rFonts w:ascii="Times New Roman" w:hAnsi="Times New Roman" w:cs="Times New Roman"/>
          <w:sz w:val="28"/>
          <w:szCs w:val="28"/>
        </w:rPr>
        <w:t>,  учащимся предлагаются  и такие задания:</w:t>
      </w:r>
    </w:p>
    <w:p w:rsidR="00155324" w:rsidRPr="00155324" w:rsidRDefault="00155324" w:rsidP="001553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- из перечня заглавий к тексту выбрать наиболее </w:t>
      </w:r>
      <w:proofErr w:type="gramStart"/>
      <w:r w:rsidRPr="00155324">
        <w:rPr>
          <w:rFonts w:ascii="Times New Roman" w:hAnsi="Times New Roman" w:cs="Times New Roman"/>
          <w:sz w:val="28"/>
          <w:szCs w:val="28"/>
        </w:rPr>
        <w:t>подходящее</w:t>
      </w:r>
      <w:proofErr w:type="gramEnd"/>
      <w:r w:rsidRPr="00155324">
        <w:rPr>
          <w:rFonts w:ascii="Times New Roman" w:hAnsi="Times New Roman" w:cs="Times New Roman"/>
          <w:sz w:val="28"/>
          <w:szCs w:val="28"/>
        </w:rPr>
        <w:t>;</w:t>
      </w:r>
    </w:p>
    <w:p w:rsidR="00155324" w:rsidRPr="00155324" w:rsidRDefault="00155324" w:rsidP="001553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- из перечня заглавий к тексту отобрать те, которые отражают 1)тему текста, 2)основную мысль;</w:t>
      </w:r>
    </w:p>
    <w:p w:rsidR="00155324" w:rsidRPr="00155324" w:rsidRDefault="00155324" w:rsidP="001553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- подобрать к рассказу самостоятельно как можно больше заглавий, затем отобрать одно или несколько лучших.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Данные упражнение способствует развитию умения уловить суть отрывка и выразить её одной фразой.  </w:t>
      </w:r>
    </w:p>
    <w:p w:rsidR="00155324" w:rsidRPr="00155324" w:rsidRDefault="00155324" w:rsidP="00155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Способность выражать суть рассказа одной фразой лежит в основе таких приёмов, как составление схемы текста или его плана.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«О ком или о чём?»</w:t>
      </w:r>
      <w:r w:rsidRPr="0015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Учащимся предлагается прочитать рассказ, выделить главные мысли в нём, запомнить последовательность </w:t>
      </w:r>
      <w:proofErr w:type="spellStart"/>
      <w:r w:rsidRPr="00155324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155324">
        <w:rPr>
          <w:rFonts w:ascii="Times New Roman" w:hAnsi="Times New Roman" w:cs="Times New Roman"/>
          <w:sz w:val="28"/>
          <w:szCs w:val="28"/>
        </w:rPr>
        <w:t xml:space="preserve">, отвечая на вопросы «О ком (о чём) говорится?», «Что об этом говорится?»; затем пересказать содержание текста. </w:t>
      </w:r>
      <w:r w:rsidRPr="00155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На 1-ом этапе вопросы задаёт учитель, а ученик отвечает, находя ответы в тексте, затем коротко пересказывает его. На 2-ом этапе вопросы задаёт сам ученик и сам же отвечает. По окончании снова воспроизводит ответы, то есть кратко пересказывает текст.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«Сжатие рассказа»</w:t>
      </w:r>
    </w:p>
    <w:p w:rsidR="00155324" w:rsidRPr="00155324" w:rsidRDefault="00155324" w:rsidP="00155324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lastRenderedPageBreak/>
        <w:t xml:space="preserve">Учащимся предлагается прочитать или прослушать небольшой рассказ, затем </w:t>
      </w:r>
      <w:proofErr w:type="gramStart"/>
      <w:r w:rsidRPr="00155324">
        <w:rPr>
          <w:rFonts w:ascii="Times New Roman" w:hAnsi="Times New Roman" w:cs="Times New Roman"/>
          <w:sz w:val="28"/>
          <w:szCs w:val="28"/>
        </w:rPr>
        <w:t>передать его максимально сжато</w:t>
      </w:r>
      <w:proofErr w:type="gramEnd"/>
      <w:r w:rsidRPr="00155324">
        <w:rPr>
          <w:rFonts w:ascii="Times New Roman" w:hAnsi="Times New Roman" w:cs="Times New Roman"/>
          <w:sz w:val="28"/>
          <w:szCs w:val="28"/>
        </w:rPr>
        <w:t>, используя лишь одно-два-три предложения. При этом основное содержание рассказа, конечно же, должно сохраниться, второстепенные же моменты и детали следует отбросить. Возможна совместная доработка сжатого рассказа.</w:t>
      </w:r>
    </w:p>
    <w:p w:rsidR="00155324" w:rsidRDefault="00155324" w:rsidP="00655295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Это упражнение </w:t>
      </w:r>
      <w:r w:rsidR="00655295">
        <w:rPr>
          <w:rFonts w:ascii="Times New Roman" w:hAnsi="Times New Roman" w:cs="Times New Roman"/>
          <w:sz w:val="28"/>
          <w:szCs w:val="28"/>
        </w:rPr>
        <w:t xml:space="preserve"> </w:t>
      </w:r>
      <w:r w:rsidRPr="00155324">
        <w:rPr>
          <w:rFonts w:ascii="Times New Roman" w:hAnsi="Times New Roman" w:cs="Times New Roman"/>
          <w:sz w:val="28"/>
          <w:szCs w:val="28"/>
        </w:rPr>
        <w:t>учит чётко фиксировать только суть события, а всё второстепенное отсекать.</w:t>
      </w:r>
    </w:p>
    <w:p w:rsidR="00655295" w:rsidRPr="00155324" w:rsidRDefault="00655295" w:rsidP="00655295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55324">
        <w:rPr>
          <w:rFonts w:ascii="Times New Roman" w:hAnsi="Times New Roman" w:cs="Times New Roman"/>
          <w:b/>
          <w:sz w:val="28"/>
          <w:szCs w:val="28"/>
        </w:rPr>
        <w:t xml:space="preserve"> Упражнения на анализ содержания и структуры текста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Как показывает опыт,  сочетание анализа содержания и структуры текста способствует лучшему  пониманию текста в целом.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 Такие  задания  позволяют устанавливать связи между различными явлениями, представлять содержание в виде структуры, что является следующим этапом в развитии более сложных мыслительных операций. 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Составление вопросов к тексту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Умению анализировать прочитанный те</w:t>
      </w:r>
      <w:proofErr w:type="gramStart"/>
      <w:r w:rsidRPr="00155324">
        <w:rPr>
          <w:rFonts w:ascii="Times New Roman" w:hAnsi="Times New Roman" w:cs="Times New Roman"/>
          <w:sz w:val="28"/>
          <w:szCs w:val="28"/>
        </w:rPr>
        <w:t>кст сп</w:t>
      </w:r>
      <w:proofErr w:type="gramEnd"/>
      <w:r w:rsidRPr="00155324">
        <w:rPr>
          <w:rFonts w:ascii="Times New Roman" w:hAnsi="Times New Roman" w:cs="Times New Roman"/>
          <w:sz w:val="28"/>
          <w:szCs w:val="28"/>
        </w:rPr>
        <w:t xml:space="preserve">особствуют и вопросы, которые ученики сами задают в ходе прочтения. Когда ребёнок читает текст, у него складывается своё собственное понимание содержания           (может быть поверхностное, неточное, но своё). Вопросы учителя направляют понимание ученика в определённое «русло» рассуждений и ограничивают понимание читателя. Задавая свои вопросы, ученик приобретает умение выделять главное, постигать смысл </w:t>
      </w:r>
      <w:proofErr w:type="gramStart"/>
      <w:r w:rsidRPr="0015532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55324">
        <w:rPr>
          <w:rFonts w:ascii="Times New Roman" w:hAnsi="Times New Roman" w:cs="Times New Roman"/>
          <w:sz w:val="28"/>
          <w:szCs w:val="28"/>
        </w:rPr>
        <w:t>.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 xml:space="preserve">Составление плана </w:t>
      </w:r>
      <w:r w:rsidRPr="0015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324" w:rsidRPr="00155324" w:rsidRDefault="00155324" w:rsidP="00155324">
      <w:p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как совокупности коротко сформулированных мыслей-заголовков, </w:t>
      </w:r>
    </w:p>
    <w:p w:rsidR="00155324" w:rsidRPr="00155324" w:rsidRDefault="00155324" w:rsidP="00155324">
      <w:p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«скелета произведения».</w:t>
      </w:r>
    </w:p>
    <w:p w:rsidR="00155324" w:rsidRPr="00155324" w:rsidRDefault="00155324" w:rsidP="00155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Приёмы работы с планом:</w:t>
      </w:r>
    </w:p>
    <w:p w:rsidR="00155324" w:rsidRPr="00155324" w:rsidRDefault="00155324" w:rsidP="001553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Составление подробного, детального плана при первом же чтении. </w:t>
      </w:r>
    </w:p>
    <w:p w:rsidR="00155324" w:rsidRPr="00155324" w:rsidRDefault="00155324" w:rsidP="001553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Такая работа способствует развитию умения определять границы </w:t>
      </w:r>
      <w:proofErr w:type="spellStart"/>
      <w:r w:rsidRPr="00155324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155324">
        <w:rPr>
          <w:rFonts w:ascii="Times New Roman" w:hAnsi="Times New Roman" w:cs="Times New Roman"/>
          <w:sz w:val="28"/>
          <w:szCs w:val="28"/>
        </w:rPr>
        <w:t>, усваивать логику и последовательность содержания.</w:t>
      </w:r>
    </w:p>
    <w:p w:rsidR="00155324" w:rsidRPr="00155324" w:rsidRDefault="00155324" w:rsidP="001553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Преобразование простого подробного плана в </w:t>
      </w:r>
      <w:proofErr w:type="gramStart"/>
      <w:r w:rsidRPr="00155324"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  <w:r w:rsidRPr="00155324">
        <w:rPr>
          <w:rFonts w:ascii="Times New Roman" w:hAnsi="Times New Roman" w:cs="Times New Roman"/>
          <w:sz w:val="28"/>
          <w:szCs w:val="28"/>
        </w:rPr>
        <w:t>.</w:t>
      </w:r>
    </w:p>
    <w:p w:rsidR="00155324" w:rsidRPr="00155324" w:rsidRDefault="00155324" w:rsidP="001553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lastRenderedPageBreak/>
        <w:t xml:space="preserve"> Группировка частей пунктов под общими для них заголовками развивает умение выделять главное, существенное и отбрасывать второстепенное, обобщать содержание, фильтруя его в своём сознании.</w:t>
      </w:r>
    </w:p>
    <w:p w:rsidR="00155324" w:rsidRPr="00155324" w:rsidRDefault="00155324" w:rsidP="001553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Составление краткого простого плана и затем, при повторном чтении, написание сложного плана.</w:t>
      </w:r>
    </w:p>
    <w:p w:rsidR="00155324" w:rsidRPr="00155324" w:rsidRDefault="00155324" w:rsidP="001553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Данная работа, наоборот, требует умения конкретизировать, подыскивать детализирующие пункты.</w:t>
      </w:r>
    </w:p>
    <w:p w:rsidR="00155324" w:rsidRPr="00155324" w:rsidRDefault="00155324" w:rsidP="001553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Составление цитатного плана. </w:t>
      </w:r>
    </w:p>
    <w:p w:rsidR="00155324" w:rsidRPr="00155324" w:rsidRDefault="00155324" w:rsidP="001553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Такой план не требует формулирования частей текста, но зато позволяет предельно чётко определить ключевую фразу каждой </w:t>
      </w:r>
      <w:proofErr w:type="spellStart"/>
      <w:r w:rsidRPr="00155324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155324">
        <w:rPr>
          <w:rFonts w:ascii="Times New Roman" w:hAnsi="Times New Roman" w:cs="Times New Roman"/>
          <w:sz w:val="28"/>
          <w:szCs w:val="28"/>
        </w:rPr>
        <w:t>.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 xml:space="preserve">Моделирование речевых ситуаций при стилистическом  анализе </w:t>
      </w:r>
    </w:p>
    <w:p w:rsidR="00155324" w:rsidRPr="00155324" w:rsidRDefault="00155324" w:rsidP="00155324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 Установка «на стиль» помогает учащимся воспринимать и воспроизводить текст более осознанно.</w:t>
      </w:r>
    </w:p>
    <w:p w:rsidR="00155324" w:rsidRPr="00155324" w:rsidRDefault="00155324" w:rsidP="00155324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При стилистическом анализе учащимся предлагается использовать схемы речевых ситуаций, куда входят указания на условия общения (где и с кем говорим?) и функцию (задачу) речи (зачем говорим?). </w:t>
      </w:r>
    </w:p>
    <w:p w:rsidR="00155324" w:rsidRPr="00155324" w:rsidRDefault="00155324" w:rsidP="0015532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Работа со схемами, во-первых, помогает усвоить общую структуру речевой ситуации (где? с кем? зачем?), во-вторых, понять, что лежит в основе разграничения всех стилей.</w:t>
      </w:r>
    </w:p>
    <w:p w:rsidR="00155324" w:rsidRPr="00155324" w:rsidRDefault="00155324" w:rsidP="00155324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>Осваивая структуру речевой ситуации текста, учащиеся находят основания для анализа, сравнивая речевые ситуации разных текстов, определяют, какой стилевой признак самый существенный и когда необходимо подключение других стилевых признаков для определения стиля.</w:t>
      </w:r>
    </w:p>
    <w:p w:rsidR="00155324" w:rsidRPr="00155324" w:rsidRDefault="00155324" w:rsidP="001553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24">
        <w:rPr>
          <w:rFonts w:ascii="Times New Roman" w:hAnsi="Times New Roman" w:cs="Times New Roman"/>
          <w:b/>
          <w:sz w:val="28"/>
          <w:szCs w:val="28"/>
        </w:rPr>
        <w:t>Использование схем при типологическом анализе</w:t>
      </w:r>
    </w:p>
    <w:p w:rsidR="00155324" w:rsidRPr="00655295" w:rsidRDefault="00155324" w:rsidP="0065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24">
        <w:rPr>
          <w:rFonts w:ascii="Times New Roman" w:hAnsi="Times New Roman" w:cs="Times New Roman"/>
          <w:sz w:val="28"/>
          <w:szCs w:val="28"/>
        </w:rPr>
        <w:t xml:space="preserve">Установление типа речи текста помогает осознать логические и смысловые связи между частями. Для этого целесообразно использовать  композиционные схемы текста. Схему строения нужно соотнести с планом, а значит, типологический анализ структуры текста соотнести с его основным </w:t>
      </w:r>
      <w:r w:rsidRPr="00655295">
        <w:rPr>
          <w:rFonts w:ascii="Times New Roman" w:hAnsi="Times New Roman" w:cs="Times New Roman"/>
          <w:sz w:val="28"/>
          <w:szCs w:val="28"/>
        </w:rPr>
        <w:t xml:space="preserve">содержанием. </w:t>
      </w:r>
    </w:p>
    <w:p w:rsidR="00155324" w:rsidRPr="00655295" w:rsidRDefault="00155324" w:rsidP="00655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295">
        <w:rPr>
          <w:rFonts w:ascii="Times New Roman" w:hAnsi="Times New Roman" w:cs="Times New Roman"/>
          <w:sz w:val="28"/>
          <w:szCs w:val="28"/>
        </w:rPr>
        <w:lastRenderedPageBreak/>
        <w:t>Описанные приёмы работы   позволяют осуществлять как коррекцию, так и совершенствование процессов мышления школьников, отрабатывать способы умственных действий; решать как конкретные, так и общие комплексные задачи;  обеспечивают единство и взаимосвязь образовательной и коррекционной целей на уроках русского языка.</w:t>
      </w:r>
    </w:p>
    <w:p w:rsidR="000B724E" w:rsidRDefault="000B724E" w:rsidP="000B724E"/>
    <w:p w:rsidR="000B724E" w:rsidRPr="000B724E" w:rsidRDefault="000B724E" w:rsidP="000B724E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724E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0B724E" w:rsidRPr="000B724E" w:rsidRDefault="000B724E" w:rsidP="000B724E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24E">
        <w:rPr>
          <w:rFonts w:ascii="Times New Roman" w:hAnsi="Times New Roman" w:cs="Times New Roman"/>
          <w:sz w:val="28"/>
          <w:szCs w:val="28"/>
        </w:rPr>
        <w:t xml:space="preserve">Акимова М.К., Козлова В.Т. Психологическая коррекция умственного развития школьников: Учеб. Пособие для студ. </w:t>
      </w:r>
      <w:proofErr w:type="spellStart"/>
      <w:r w:rsidRPr="000B724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B72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724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B724E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0B72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7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2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B724E">
        <w:rPr>
          <w:rFonts w:ascii="Times New Roman" w:hAnsi="Times New Roman" w:cs="Times New Roman"/>
          <w:sz w:val="28"/>
          <w:szCs w:val="28"/>
        </w:rPr>
        <w:t>аведений. – М., 2002.</w:t>
      </w:r>
    </w:p>
    <w:p w:rsidR="000B724E" w:rsidRPr="000B724E" w:rsidRDefault="000B724E" w:rsidP="000B724E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724E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0B724E">
        <w:rPr>
          <w:rFonts w:ascii="Times New Roman" w:hAnsi="Times New Roman" w:cs="Times New Roman"/>
          <w:sz w:val="28"/>
          <w:szCs w:val="28"/>
        </w:rPr>
        <w:t xml:space="preserve"> Л.С. Собр. Соч. – М., 1982. – т.2.</w:t>
      </w:r>
    </w:p>
    <w:p w:rsidR="000B724E" w:rsidRPr="000B724E" w:rsidRDefault="000B724E" w:rsidP="000B724E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24E">
        <w:rPr>
          <w:rFonts w:ascii="Times New Roman" w:hAnsi="Times New Roman" w:cs="Times New Roman"/>
          <w:sz w:val="28"/>
          <w:szCs w:val="28"/>
        </w:rPr>
        <w:t>Гецов Г.Г. Работа с книгой: рациональные приёмы. – М., 1984.</w:t>
      </w:r>
    </w:p>
    <w:p w:rsidR="000B724E" w:rsidRPr="000B724E" w:rsidRDefault="000B724E" w:rsidP="000B724E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24E">
        <w:rPr>
          <w:rFonts w:ascii="Times New Roman" w:hAnsi="Times New Roman" w:cs="Times New Roman"/>
          <w:sz w:val="28"/>
          <w:szCs w:val="28"/>
        </w:rPr>
        <w:t>Заика Е.В. Комплекс интеллектуальных игр для развития мышления учащихся // Вопросы психологии. -1990. - №6.</w:t>
      </w:r>
    </w:p>
    <w:p w:rsidR="000B724E" w:rsidRPr="000B724E" w:rsidRDefault="000B724E" w:rsidP="000B724E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724E">
        <w:rPr>
          <w:rFonts w:ascii="Times New Roman" w:hAnsi="Times New Roman" w:cs="Times New Roman"/>
          <w:sz w:val="28"/>
          <w:szCs w:val="28"/>
        </w:rPr>
        <w:t>Зикеев</w:t>
      </w:r>
      <w:proofErr w:type="spellEnd"/>
      <w:r w:rsidRPr="000B724E">
        <w:rPr>
          <w:rFonts w:ascii="Times New Roman" w:hAnsi="Times New Roman" w:cs="Times New Roman"/>
          <w:sz w:val="28"/>
          <w:szCs w:val="28"/>
        </w:rPr>
        <w:t xml:space="preserve"> А.Г. Практическая грамматика на уроках русского языка. – М., 2004.</w:t>
      </w:r>
    </w:p>
    <w:p w:rsidR="000B724E" w:rsidRPr="000B724E" w:rsidRDefault="000B724E" w:rsidP="000B724E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24E">
        <w:rPr>
          <w:rFonts w:ascii="Times New Roman" w:hAnsi="Times New Roman" w:cs="Times New Roman"/>
          <w:sz w:val="28"/>
          <w:szCs w:val="28"/>
        </w:rPr>
        <w:t>Леонтьев А.Н. Деятельность, сознание, личность. – М., 1975</w:t>
      </w:r>
    </w:p>
    <w:p w:rsidR="000B724E" w:rsidRPr="000B724E" w:rsidRDefault="000B724E" w:rsidP="000B724E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24E">
        <w:rPr>
          <w:rFonts w:ascii="Times New Roman" w:hAnsi="Times New Roman" w:cs="Times New Roman"/>
          <w:sz w:val="28"/>
          <w:szCs w:val="28"/>
        </w:rPr>
        <w:t xml:space="preserve">Развитие речи: Школьная риторика. 6 класс: Методические комментарии / Т.А. </w:t>
      </w:r>
      <w:proofErr w:type="spellStart"/>
      <w:r w:rsidRPr="000B724E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0B724E">
        <w:rPr>
          <w:rFonts w:ascii="Times New Roman" w:hAnsi="Times New Roman" w:cs="Times New Roman"/>
          <w:sz w:val="28"/>
          <w:szCs w:val="28"/>
        </w:rPr>
        <w:t>, Л.Г. Антонова, Г.Б.Вершинина и др.; Под</w:t>
      </w:r>
      <w:proofErr w:type="gramStart"/>
      <w:r w:rsidRPr="000B72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7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2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724E">
        <w:rPr>
          <w:rFonts w:ascii="Times New Roman" w:hAnsi="Times New Roman" w:cs="Times New Roman"/>
          <w:sz w:val="28"/>
          <w:szCs w:val="28"/>
        </w:rPr>
        <w:t xml:space="preserve">ед. Т.А. </w:t>
      </w:r>
      <w:proofErr w:type="spellStart"/>
      <w:r w:rsidRPr="000B724E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0B724E">
        <w:rPr>
          <w:rFonts w:ascii="Times New Roman" w:hAnsi="Times New Roman" w:cs="Times New Roman"/>
          <w:sz w:val="28"/>
          <w:szCs w:val="28"/>
        </w:rPr>
        <w:t>. – М., 1998.</w:t>
      </w:r>
    </w:p>
    <w:p w:rsidR="000474BC" w:rsidRPr="00155324" w:rsidRDefault="000B724E" w:rsidP="000B7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74BC" w:rsidRPr="00155324" w:rsidSect="0010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2EDB"/>
    <w:multiLevelType w:val="hybridMultilevel"/>
    <w:tmpl w:val="4C6E7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52840"/>
    <w:multiLevelType w:val="hybridMultilevel"/>
    <w:tmpl w:val="D4F0A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D7B82"/>
    <w:multiLevelType w:val="hybridMultilevel"/>
    <w:tmpl w:val="A398ADEE"/>
    <w:lvl w:ilvl="0" w:tplc="9EB61B5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616D6F35"/>
    <w:multiLevelType w:val="hybridMultilevel"/>
    <w:tmpl w:val="2354B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353D25"/>
    <w:multiLevelType w:val="hybridMultilevel"/>
    <w:tmpl w:val="D78E1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B7900"/>
    <w:multiLevelType w:val="hybridMultilevel"/>
    <w:tmpl w:val="A2225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6B"/>
    <w:rsid w:val="0000347C"/>
    <w:rsid w:val="00071DA9"/>
    <w:rsid w:val="00074B3F"/>
    <w:rsid w:val="000B724E"/>
    <w:rsid w:val="00104A17"/>
    <w:rsid w:val="00155324"/>
    <w:rsid w:val="00155F1C"/>
    <w:rsid w:val="001B28D1"/>
    <w:rsid w:val="002C1203"/>
    <w:rsid w:val="00337E93"/>
    <w:rsid w:val="00364798"/>
    <w:rsid w:val="004759EA"/>
    <w:rsid w:val="005B4ECF"/>
    <w:rsid w:val="00655295"/>
    <w:rsid w:val="00687DAC"/>
    <w:rsid w:val="0069256B"/>
    <w:rsid w:val="006A36BE"/>
    <w:rsid w:val="006F0CAD"/>
    <w:rsid w:val="007442D4"/>
    <w:rsid w:val="00884EDB"/>
    <w:rsid w:val="009E69E8"/>
    <w:rsid w:val="00AB5BCA"/>
    <w:rsid w:val="00AC09A7"/>
    <w:rsid w:val="00C02EEE"/>
    <w:rsid w:val="00C6781B"/>
    <w:rsid w:val="00C95216"/>
    <w:rsid w:val="00CD6D42"/>
    <w:rsid w:val="00D25EA0"/>
    <w:rsid w:val="00D3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B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C12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2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2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2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20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2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2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203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2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12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2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120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120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120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120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120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120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C12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12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12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C120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1203"/>
    <w:rPr>
      <w:b/>
      <w:bCs/>
    </w:rPr>
  </w:style>
  <w:style w:type="character" w:styleId="a8">
    <w:name w:val="Emphasis"/>
    <w:basedOn w:val="a0"/>
    <w:uiPriority w:val="20"/>
    <w:qFormat/>
    <w:rsid w:val="002C120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1203"/>
    <w:rPr>
      <w:szCs w:val="32"/>
    </w:rPr>
  </w:style>
  <w:style w:type="paragraph" w:styleId="aa">
    <w:name w:val="List Paragraph"/>
    <w:basedOn w:val="a"/>
    <w:uiPriority w:val="34"/>
    <w:qFormat/>
    <w:rsid w:val="002C12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203"/>
    <w:rPr>
      <w:i/>
    </w:rPr>
  </w:style>
  <w:style w:type="character" w:customStyle="1" w:styleId="22">
    <w:name w:val="Цитата 2 Знак"/>
    <w:basedOn w:val="a0"/>
    <w:link w:val="21"/>
    <w:uiPriority w:val="29"/>
    <w:rsid w:val="002C120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1203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C1203"/>
    <w:rPr>
      <w:b/>
      <w:i/>
      <w:sz w:val="24"/>
    </w:rPr>
  </w:style>
  <w:style w:type="character" w:styleId="ad">
    <w:name w:val="Subtle Emphasis"/>
    <w:uiPriority w:val="19"/>
    <w:qFormat/>
    <w:rsid w:val="002C120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120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120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120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120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12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2016-01-23T16:43:00Z</dcterms:created>
  <dcterms:modified xsi:type="dcterms:W3CDTF">2016-09-19T09:59:00Z</dcterms:modified>
</cp:coreProperties>
</file>